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3C" w:rsidRPr="0039603C" w:rsidRDefault="0039603C" w:rsidP="0039603C">
      <w:pPr>
        <w:jc w:val="center"/>
        <w:rPr>
          <w:b/>
          <w:sz w:val="28"/>
          <w:szCs w:val="28"/>
        </w:rPr>
      </w:pPr>
      <w:r w:rsidRPr="0039603C">
        <w:rPr>
          <w:b/>
          <w:sz w:val="28"/>
          <w:szCs w:val="28"/>
        </w:rPr>
        <w:t>10 påstander om voldtekt</w:t>
      </w:r>
    </w:p>
    <w:p w:rsidR="0039603C" w:rsidRDefault="0039603C" w:rsidP="0039603C">
      <w:r>
        <w:t>Her kommer 10 påstander om voldtekt, noen er fakta og andre er myter. Hvilke tror du stemmer?</w:t>
      </w:r>
    </w:p>
    <w:p w:rsidR="009E33C0" w:rsidRDefault="009E33C0" w:rsidP="0039603C">
      <w:pPr>
        <w:spacing w:after="0"/>
      </w:pP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1. Nesten én av ti kvinner i Norge har vært utsatt for voldtekt minst en gang i løpet av livet</w:t>
      </w:r>
    </w:p>
    <w:p w:rsidR="0039603C" w:rsidRDefault="0039603C" w:rsidP="00F57CC8">
      <w:pPr>
        <w:spacing w:after="0"/>
        <w:rPr>
          <w:b/>
        </w:rPr>
      </w:pP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>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 ] Myte</w:t>
      </w:r>
    </w:p>
    <w:p w:rsidR="00F57CC8" w:rsidRPr="00F57CC8" w:rsidRDefault="00F57CC8" w:rsidP="0039603C">
      <w:pPr>
        <w:spacing w:after="240"/>
        <w:rPr>
          <w:i/>
          <w:sz w:val="18"/>
          <w:szCs w:val="18"/>
        </w:rPr>
      </w:pPr>
      <w:r w:rsidRPr="00F57CC8">
        <w:rPr>
          <w:i/>
          <w:sz w:val="18"/>
          <w:szCs w:val="18"/>
        </w:rPr>
        <w:t>I Norge oppgir nesten hver tiende kvinne at hun har vært utsatt for voldtekt minst én gang i løpet av livet. Halvparten var ikke fylt 18 år da overgrepet skjedde.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2. Dersom en kvinne ikke bruker fysisk motstand, kan man ikke si at det er en voldtekt</w:t>
      </w:r>
    </w:p>
    <w:p w:rsidR="00F57CC8" w:rsidRDefault="0039603C" w:rsidP="00F57CC8">
      <w:pPr>
        <w:spacing w:after="0"/>
        <w:rPr>
          <w:b/>
        </w:rPr>
      </w:pPr>
      <w:r w:rsidRPr="0039603C">
        <w:rPr>
          <w:b/>
        </w:rPr>
        <w:t>[ 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</w:t>
      </w:r>
      <w:r w:rsidR="00A3112A">
        <w:rPr>
          <w:b/>
        </w:rPr>
        <w:t>X</w:t>
      </w:r>
      <w:r w:rsidRPr="0039603C">
        <w:rPr>
          <w:b/>
        </w:rPr>
        <w:t>] Myte</w:t>
      </w:r>
    </w:p>
    <w:p w:rsidR="00F57CC8" w:rsidRPr="00F57CC8" w:rsidRDefault="00F57CC8" w:rsidP="0039603C">
      <w:pPr>
        <w:spacing w:after="240"/>
        <w:rPr>
          <w:b/>
        </w:rPr>
      </w:pPr>
      <w:r w:rsidRPr="00F57CC8">
        <w:rPr>
          <w:i/>
          <w:sz w:val="18"/>
          <w:szCs w:val="18"/>
        </w:rPr>
        <w:t>Mange antar at en kvinne som blir utsatt for voldtekt alltid vil gjøre motstand. Realiteten er at de fleste som opplever et seksuelt angrep «fryser».  Det innebærer at musklene i kroppen blir paralysert, slik at det ikke er mulig å slå fra seg eller gjøre motstand</w:t>
      </w:r>
      <w:r w:rsidR="00087B24">
        <w:rPr>
          <w:i/>
          <w:sz w:val="18"/>
          <w:szCs w:val="18"/>
        </w:rPr>
        <w:t xml:space="preserve">. </w:t>
      </w:r>
      <w:r w:rsidRPr="00F57CC8">
        <w:rPr>
          <w:i/>
          <w:sz w:val="18"/>
          <w:szCs w:val="18"/>
        </w:rPr>
        <w:t>Tonisk immobilitet er et fysiologisk og psykologisk overlevelsesinstinkt som det ligger utenfor vår kontroll å styre. Det skal ikke antas, verken i lov eller i praksis, at en jente eller kvinne gir samtykke til sex bare fordi hun ikke har motsatt seg den seksuelle omgangen.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3. Det er bare voldtekt hvis det faktisk blir brukt vold</w:t>
      </w:r>
    </w:p>
    <w:p w:rsidR="0039603C" w:rsidRDefault="0039603C" w:rsidP="00087B24">
      <w:pPr>
        <w:spacing w:after="0"/>
        <w:rPr>
          <w:b/>
        </w:rPr>
      </w:pPr>
      <w:r w:rsidRPr="0039603C">
        <w:rPr>
          <w:b/>
        </w:rPr>
        <w:t xml:space="preserve">[ ] Fakta </w:t>
      </w:r>
      <w:r w:rsidRPr="0039603C">
        <w:rPr>
          <w:b/>
        </w:rPr>
        <w:t xml:space="preserve">      </w:t>
      </w: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>] Myte</w:t>
      </w:r>
    </w:p>
    <w:p w:rsidR="00087B24" w:rsidRPr="00087B24" w:rsidRDefault="00087B24" w:rsidP="0039603C">
      <w:pPr>
        <w:spacing w:after="240"/>
        <w:rPr>
          <w:i/>
          <w:sz w:val="18"/>
          <w:szCs w:val="18"/>
        </w:rPr>
      </w:pPr>
      <w:r w:rsidRPr="00087B24">
        <w:rPr>
          <w:i/>
          <w:sz w:val="18"/>
          <w:szCs w:val="18"/>
        </w:rPr>
        <w:t>Straffekravet i straffelovens § 291 er per i dag å bevise at den seksuelle omgangen er skjedd gjennom bruk av vold og truende adferd, eller med en person som var bevi</w:t>
      </w:r>
      <w:r>
        <w:rPr>
          <w:i/>
          <w:sz w:val="18"/>
          <w:szCs w:val="18"/>
        </w:rPr>
        <w:t>s</w:t>
      </w:r>
      <w:r w:rsidRPr="00087B24">
        <w:rPr>
          <w:i/>
          <w:sz w:val="18"/>
          <w:szCs w:val="18"/>
        </w:rPr>
        <w:t>stløs eller av andre årsaker ute av stand til å motsette seg handlingen. I dag er det bare disse fire omstendighete</w:t>
      </w:r>
      <w:r>
        <w:rPr>
          <w:i/>
          <w:sz w:val="18"/>
          <w:szCs w:val="18"/>
        </w:rPr>
        <w:t xml:space="preserve">ne </w:t>
      </w:r>
      <w:r w:rsidRPr="00087B24">
        <w:rPr>
          <w:i/>
          <w:sz w:val="18"/>
          <w:szCs w:val="18"/>
        </w:rPr>
        <w:t>som omfattes av voldtektsbestemmelsen i straffeloven.</w:t>
      </w:r>
      <w:r>
        <w:rPr>
          <w:i/>
          <w:sz w:val="18"/>
          <w:szCs w:val="18"/>
        </w:rPr>
        <w:t xml:space="preserve"> </w:t>
      </w:r>
      <w:r w:rsidRPr="00087B24">
        <w:rPr>
          <w:i/>
          <w:sz w:val="18"/>
          <w:szCs w:val="18"/>
        </w:rPr>
        <w:t>Amnesty jobber for at manglende samtykke skal være det definerende elementet i straffelovens voldtektsbestemmelse, slik at alle former for seksuell omgang uten frivillig samtykke skal kunne straffeforfølges som voldtekt.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4. 44% av de anmeldte voldtektene i Norge i 2017 skjedde på fest</w:t>
      </w:r>
    </w:p>
    <w:p w:rsidR="0039603C" w:rsidRDefault="0039603C" w:rsidP="00EE03EA">
      <w:pPr>
        <w:spacing w:after="0"/>
        <w:rPr>
          <w:b/>
        </w:rPr>
      </w:pP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>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 ] Myte</w:t>
      </w:r>
    </w:p>
    <w:p w:rsidR="007B570F" w:rsidRPr="007B570F" w:rsidRDefault="007B570F" w:rsidP="0039603C">
      <w:pPr>
        <w:spacing w:after="240"/>
        <w:rPr>
          <w:i/>
          <w:sz w:val="18"/>
          <w:szCs w:val="18"/>
        </w:rPr>
      </w:pPr>
      <w:r w:rsidRPr="007B570F">
        <w:rPr>
          <w:i/>
          <w:sz w:val="18"/>
          <w:szCs w:val="18"/>
        </w:rPr>
        <w:t>Andelen festrelaterte voldtekter utgj</w:t>
      </w:r>
      <w:r w:rsidR="00EE03EA">
        <w:rPr>
          <w:i/>
          <w:sz w:val="18"/>
          <w:szCs w:val="18"/>
        </w:rPr>
        <w:t>orde</w:t>
      </w:r>
      <w:r w:rsidRPr="007B570F">
        <w:rPr>
          <w:i/>
          <w:sz w:val="18"/>
          <w:szCs w:val="18"/>
        </w:rPr>
        <w:t xml:space="preserve"> i 2017 44 prosent av de kategoriserte voldtektsanmeldelsene.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5. Sjansen er størst for å bli voldtatt av en fremmed i mørket. Kvinner må derfor være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forsiktige når de går ut</w:t>
      </w:r>
    </w:p>
    <w:p w:rsidR="0039603C" w:rsidRDefault="0039603C" w:rsidP="00A635A1">
      <w:pPr>
        <w:spacing w:after="0"/>
        <w:rPr>
          <w:b/>
        </w:rPr>
      </w:pPr>
      <w:r w:rsidRPr="0039603C">
        <w:rPr>
          <w:b/>
        </w:rPr>
        <w:t>[ 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</w:t>
      </w:r>
      <w:r w:rsidR="00A3112A">
        <w:rPr>
          <w:b/>
        </w:rPr>
        <w:t>X</w:t>
      </w:r>
      <w:r w:rsidRPr="0039603C">
        <w:rPr>
          <w:b/>
        </w:rPr>
        <w:t>] Myte</w:t>
      </w:r>
    </w:p>
    <w:p w:rsidR="003E22AD" w:rsidRPr="00A635A1" w:rsidRDefault="00087B24" w:rsidP="0039603C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A635A1" w:rsidRPr="00A635A1">
        <w:rPr>
          <w:i/>
          <w:sz w:val="18"/>
          <w:szCs w:val="18"/>
        </w:rPr>
        <w:t xml:space="preserve">e fleste voldtekter </w:t>
      </w:r>
      <w:r>
        <w:rPr>
          <w:i/>
          <w:sz w:val="18"/>
          <w:szCs w:val="18"/>
        </w:rPr>
        <w:t xml:space="preserve">blir </w:t>
      </w:r>
      <w:r w:rsidR="00A635A1" w:rsidRPr="00A635A1">
        <w:rPr>
          <w:i/>
          <w:sz w:val="18"/>
          <w:szCs w:val="18"/>
        </w:rPr>
        <w:t>begått av en person som offeret kjenner. Det kan være en venn, en slektning, en som går på samme skole, en kjæreste eller eks.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6. Av alle anmeldte voldtekter i 2017 var 5,3% overfallsvoldtekter</w:t>
      </w:r>
    </w:p>
    <w:p w:rsidR="0039603C" w:rsidRDefault="0039603C" w:rsidP="00A635A1">
      <w:pPr>
        <w:spacing w:after="0"/>
        <w:rPr>
          <w:b/>
        </w:rPr>
      </w:pP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>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 ] Myte</w:t>
      </w:r>
    </w:p>
    <w:p w:rsidR="00A635A1" w:rsidRPr="00A635A1" w:rsidRDefault="00A635A1" w:rsidP="0039603C">
      <w:pPr>
        <w:spacing w:after="240"/>
        <w:rPr>
          <w:b/>
          <w:i/>
          <w:sz w:val="18"/>
          <w:szCs w:val="18"/>
        </w:rPr>
      </w:pPr>
      <w:r w:rsidRPr="00A635A1">
        <w:rPr>
          <w:i/>
          <w:sz w:val="18"/>
          <w:szCs w:val="18"/>
        </w:rPr>
        <w:t>5,3% av alle anmeldte voldtekter i 2017 ble kategorisert som overfallsvoldtekt</w:t>
      </w:r>
      <w:r>
        <w:rPr>
          <w:i/>
          <w:sz w:val="18"/>
          <w:szCs w:val="18"/>
        </w:rPr>
        <w:t>er</w:t>
      </w:r>
      <w:r w:rsidRPr="00A635A1">
        <w:rPr>
          <w:i/>
          <w:sz w:val="18"/>
          <w:szCs w:val="18"/>
        </w:rPr>
        <w:t xml:space="preserve">. 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7. Når en kvinne blir voldtatt, har hun mest sannsynlig gjort noe selv for å havne i en slik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situasjon</w:t>
      </w:r>
    </w:p>
    <w:p w:rsidR="0039603C" w:rsidRDefault="0039603C" w:rsidP="00A635A1">
      <w:pPr>
        <w:spacing w:after="0"/>
        <w:rPr>
          <w:b/>
        </w:rPr>
      </w:pPr>
      <w:r w:rsidRPr="0039603C">
        <w:rPr>
          <w:b/>
        </w:rPr>
        <w:t>[ 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</w:t>
      </w:r>
      <w:r w:rsidR="00A3112A">
        <w:rPr>
          <w:b/>
        </w:rPr>
        <w:t>X</w:t>
      </w:r>
      <w:r w:rsidRPr="0039603C">
        <w:rPr>
          <w:b/>
        </w:rPr>
        <w:t>] Myte</w:t>
      </w:r>
    </w:p>
    <w:p w:rsidR="00A635A1" w:rsidRPr="00A635A1" w:rsidRDefault="00A635A1" w:rsidP="0039603C">
      <w:pPr>
        <w:spacing w:after="240"/>
        <w:rPr>
          <w:i/>
          <w:sz w:val="18"/>
          <w:szCs w:val="18"/>
        </w:rPr>
      </w:pPr>
      <w:r w:rsidRPr="00A635A1">
        <w:rPr>
          <w:i/>
          <w:sz w:val="18"/>
          <w:szCs w:val="18"/>
        </w:rPr>
        <w:t>En voldtekt er aldri offerets skyld. En klargjøring av at sex uten samtykke er voldtekt plasserer skyld og skam der det hører hjemme, hos overgriper.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8. Bare en av ti kvinner som er utsatt for voldtekt anmelder voldtekten til politiet</w:t>
      </w:r>
    </w:p>
    <w:p w:rsidR="0039603C" w:rsidRDefault="0039603C" w:rsidP="00087B24">
      <w:pPr>
        <w:spacing w:after="0"/>
        <w:rPr>
          <w:b/>
        </w:rPr>
      </w:pP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>] Fakta</w:t>
      </w:r>
      <w:r w:rsidRPr="0039603C">
        <w:rPr>
          <w:b/>
        </w:rPr>
        <w:t xml:space="preserve">      </w:t>
      </w:r>
      <w:r w:rsidRPr="0039603C">
        <w:rPr>
          <w:b/>
        </w:rPr>
        <w:t xml:space="preserve"> [ ] Myte</w:t>
      </w:r>
    </w:p>
    <w:p w:rsidR="00A635A1" w:rsidRPr="00087B24" w:rsidRDefault="00087B24" w:rsidP="0039603C">
      <w:pPr>
        <w:spacing w:after="240"/>
        <w:rPr>
          <w:i/>
          <w:sz w:val="18"/>
          <w:szCs w:val="18"/>
        </w:rPr>
      </w:pPr>
      <w:r w:rsidRPr="00087B24">
        <w:rPr>
          <w:i/>
          <w:sz w:val="18"/>
          <w:szCs w:val="18"/>
        </w:rPr>
        <w:t>En av ti kvinner som er utsatt for voldtekt anmelder voldtekten til politiet.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9. Det er bare kvinner som blir utsatt for voldtekt</w:t>
      </w:r>
    </w:p>
    <w:p w:rsidR="0039603C" w:rsidRDefault="0039603C" w:rsidP="00087B24">
      <w:pPr>
        <w:spacing w:after="0"/>
        <w:rPr>
          <w:b/>
        </w:rPr>
      </w:pPr>
      <w:r w:rsidRPr="0039603C">
        <w:rPr>
          <w:b/>
        </w:rPr>
        <w:t xml:space="preserve">[ ] Fakta </w:t>
      </w:r>
      <w:r w:rsidRPr="0039603C">
        <w:rPr>
          <w:b/>
        </w:rPr>
        <w:t xml:space="preserve">      </w:t>
      </w: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>] Myte</w:t>
      </w:r>
    </w:p>
    <w:p w:rsidR="00087B24" w:rsidRPr="00087B24" w:rsidRDefault="00087B24" w:rsidP="00A3112A">
      <w:pP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t>a. 1%</w:t>
      </w:r>
      <w:r w:rsidRPr="00087B24">
        <w:rPr>
          <w:i/>
          <w:sz w:val="18"/>
          <w:szCs w:val="18"/>
        </w:rPr>
        <w:t xml:space="preserve"> av den mannlige befolkningen opplever å bli voldtatt.</w:t>
      </w:r>
    </w:p>
    <w:p w:rsidR="0039603C" w:rsidRPr="0039603C" w:rsidRDefault="0039603C" w:rsidP="0039603C">
      <w:pPr>
        <w:spacing w:after="0"/>
        <w:rPr>
          <w:b/>
        </w:rPr>
      </w:pPr>
      <w:r w:rsidRPr="0039603C">
        <w:rPr>
          <w:b/>
        </w:rPr>
        <w:t>10. De aller fleste overgriperne er menn (97 prosent), også når menn er utsatt for voldtekt</w:t>
      </w:r>
    </w:p>
    <w:p w:rsidR="0039603C" w:rsidRDefault="0039603C" w:rsidP="00087B24">
      <w:pPr>
        <w:spacing w:after="0"/>
        <w:ind w:left="-567" w:right="-567" w:firstLine="567"/>
        <w:rPr>
          <w:b/>
        </w:rPr>
      </w:pPr>
      <w:r w:rsidRPr="0039603C">
        <w:rPr>
          <w:b/>
        </w:rPr>
        <w:t>[</w:t>
      </w:r>
      <w:r w:rsidR="00A3112A">
        <w:rPr>
          <w:b/>
        </w:rPr>
        <w:t>X</w:t>
      </w:r>
      <w:r w:rsidRPr="0039603C">
        <w:rPr>
          <w:b/>
        </w:rPr>
        <w:t xml:space="preserve">] Fakta </w:t>
      </w:r>
      <w:r w:rsidRPr="0039603C">
        <w:rPr>
          <w:b/>
        </w:rPr>
        <w:t xml:space="preserve">      </w:t>
      </w:r>
      <w:r w:rsidRPr="0039603C">
        <w:rPr>
          <w:b/>
        </w:rPr>
        <w:t>[ ] Myte</w:t>
      </w:r>
      <w:r w:rsidRPr="0039603C">
        <w:rPr>
          <w:b/>
        </w:rPr>
        <w:t xml:space="preserve"> </w:t>
      </w:r>
    </w:p>
    <w:p w:rsidR="009E33C0" w:rsidRPr="009E33C0" w:rsidRDefault="00087B24" w:rsidP="009E33C0">
      <w:pPr>
        <w:ind w:left="-567" w:right="-567" w:firstLine="567"/>
        <w:rPr>
          <w:b/>
          <w:i/>
          <w:sz w:val="18"/>
          <w:szCs w:val="18"/>
        </w:rPr>
      </w:pPr>
      <w:r w:rsidRPr="00087B24">
        <w:rPr>
          <w:i/>
          <w:sz w:val="18"/>
          <w:szCs w:val="18"/>
        </w:rPr>
        <w:t>Blant de anmeldte for voldtekt i 2017 var 97,6 prosent menn/gutter og 2,4 prosent kvinner/jenter</w:t>
      </w:r>
      <w:r w:rsidRPr="00087B24">
        <w:rPr>
          <w:i/>
          <w:sz w:val="18"/>
          <w:szCs w:val="18"/>
        </w:rPr>
        <w:t>.</w:t>
      </w:r>
      <w:bookmarkStart w:id="0" w:name="_GoBack"/>
      <w:bookmarkEnd w:id="0"/>
    </w:p>
    <w:sectPr w:rsidR="009E33C0" w:rsidRPr="009E33C0" w:rsidSect="009E3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4E" w:rsidRDefault="0078704E" w:rsidP="00A3112A">
      <w:pPr>
        <w:spacing w:after="0" w:line="240" w:lineRule="auto"/>
      </w:pPr>
      <w:r>
        <w:separator/>
      </w:r>
    </w:p>
  </w:endnote>
  <w:endnote w:type="continuationSeparator" w:id="0">
    <w:p w:rsidR="0078704E" w:rsidRDefault="0078704E" w:rsidP="00A3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2A" w:rsidRDefault="00A31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2A" w:rsidRDefault="00A31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2A" w:rsidRDefault="00A31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4E" w:rsidRDefault="0078704E" w:rsidP="00A3112A">
      <w:pPr>
        <w:spacing w:after="0" w:line="240" w:lineRule="auto"/>
      </w:pPr>
      <w:r>
        <w:separator/>
      </w:r>
    </w:p>
  </w:footnote>
  <w:footnote w:type="continuationSeparator" w:id="0">
    <w:p w:rsidR="0078704E" w:rsidRDefault="0078704E" w:rsidP="00A3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2A" w:rsidRDefault="00A311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09876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AS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2A" w:rsidRDefault="00A311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09877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ASI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2A" w:rsidRDefault="00A311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09875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AS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3C"/>
    <w:rsid w:val="00087B24"/>
    <w:rsid w:val="001C7859"/>
    <w:rsid w:val="0039603C"/>
    <w:rsid w:val="003E22AD"/>
    <w:rsid w:val="004A6DEF"/>
    <w:rsid w:val="006874D7"/>
    <w:rsid w:val="0078704E"/>
    <w:rsid w:val="007B570F"/>
    <w:rsid w:val="007C3CB8"/>
    <w:rsid w:val="009E33C0"/>
    <w:rsid w:val="00A3112A"/>
    <w:rsid w:val="00A635A1"/>
    <w:rsid w:val="00BC135D"/>
    <w:rsid w:val="00D36D99"/>
    <w:rsid w:val="00EE03EA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A31BEA"/>
  <w15:chartTrackingRefBased/>
  <w15:docId w15:val="{E0DFB18E-EE76-4DEB-9E84-93AAE82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2A"/>
  </w:style>
  <w:style w:type="paragraph" w:styleId="Footer">
    <w:name w:val="footer"/>
    <w:basedOn w:val="Normal"/>
    <w:link w:val="FooterChar"/>
    <w:uiPriority w:val="99"/>
    <w:unhideWhenUsed/>
    <w:rsid w:val="00A3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Myklebust</dc:creator>
  <cp:keywords/>
  <dc:description/>
  <cp:lastModifiedBy>Louise Myklebust</cp:lastModifiedBy>
  <cp:revision>2</cp:revision>
  <dcterms:created xsi:type="dcterms:W3CDTF">2019-03-26T10:20:00Z</dcterms:created>
  <dcterms:modified xsi:type="dcterms:W3CDTF">2019-03-26T15:45:00Z</dcterms:modified>
</cp:coreProperties>
</file>