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40734" w:rsidRDefault="00140734"/>
    <w:p w14:paraId="2EAF0AA7" w14:textId="77777777" w:rsidR="00541E1D" w:rsidRPr="007814F8" w:rsidRDefault="00541E1D" w:rsidP="007814F8">
      <w:pPr>
        <w:spacing w:after="0"/>
        <w:rPr>
          <w:sz w:val="24"/>
          <w:szCs w:val="24"/>
          <w:lang w:val="en-US"/>
        </w:rPr>
      </w:pPr>
      <w:r w:rsidRPr="007814F8">
        <w:rPr>
          <w:sz w:val="24"/>
          <w:szCs w:val="24"/>
          <w:lang w:val="en-US"/>
        </w:rPr>
        <w:t>Tarek William Saab</w:t>
      </w:r>
    </w:p>
    <w:p w14:paraId="5F971C75" w14:textId="77777777" w:rsidR="00541E1D" w:rsidRPr="007814F8" w:rsidRDefault="00541E1D" w:rsidP="007814F8">
      <w:pPr>
        <w:spacing w:after="0"/>
        <w:rPr>
          <w:sz w:val="24"/>
          <w:szCs w:val="24"/>
          <w:lang w:val="en-US"/>
        </w:rPr>
      </w:pPr>
      <w:proofErr w:type="spellStart"/>
      <w:r w:rsidRPr="007814F8">
        <w:rPr>
          <w:sz w:val="24"/>
          <w:szCs w:val="24"/>
          <w:lang w:val="en-US"/>
        </w:rPr>
        <w:t>Fiscalía</w:t>
      </w:r>
      <w:proofErr w:type="spellEnd"/>
      <w:r w:rsidRPr="007814F8">
        <w:rPr>
          <w:sz w:val="24"/>
          <w:szCs w:val="24"/>
          <w:lang w:val="en-US"/>
        </w:rPr>
        <w:t xml:space="preserve"> General de la </w:t>
      </w:r>
      <w:proofErr w:type="spellStart"/>
      <w:r w:rsidRPr="007814F8">
        <w:rPr>
          <w:sz w:val="24"/>
          <w:szCs w:val="24"/>
          <w:lang w:val="en-US"/>
        </w:rPr>
        <w:t>República</w:t>
      </w:r>
      <w:proofErr w:type="spellEnd"/>
    </w:p>
    <w:p w14:paraId="6627B9A5" w14:textId="77777777" w:rsidR="00541E1D" w:rsidRPr="007814F8" w:rsidRDefault="00541E1D" w:rsidP="007814F8">
      <w:pPr>
        <w:spacing w:after="0"/>
        <w:rPr>
          <w:sz w:val="24"/>
          <w:szCs w:val="24"/>
          <w:lang w:val="en-US"/>
        </w:rPr>
      </w:pPr>
      <w:r w:rsidRPr="007814F8">
        <w:rPr>
          <w:sz w:val="24"/>
          <w:szCs w:val="24"/>
          <w:lang w:val="en-US"/>
        </w:rPr>
        <w:t xml:space="preserve">Avenida México, Manduca a </w:t>
      </w:r>
      <w:proofErr w:type="spellStart"/>
      <w:r w:rsidRPr="007814F8">
        <w:rPr>
          <w:sz w:val="24"/>
          <w:szCs w:val="24"/>
          <w:lang w:val="en-US"/>
        </w:rPr>
        <w:t>Pelelojo</w:t>
      </w:r>
      <w:proofErr w:type="spellEnd"/>
    </w:p>
    <w:p w14:paraId="6EBCB21E" w14:textId="77777777" w:rsidR="00541E1D" w:rsidRPr="007814F8" w:rsidRDefault="00541E1D" w:rsidP="007814F8">
      <w:pPr>
        <w:spacing w:after="0"/>
        <w:rPr>
          <w:sz w:val="24"/>
          <w:szCs w:val="24"/>
          <w:lang w:val="en-US"/>
        </w:rPr>
      </w:pPr>
      <w:proofErr w:type="spellStart"/>
      <w:r w:rsidRPr="007814F8">
        <w:rPr>
          <w:sz w:val="24"/>
          <w:szCs w:val="24"/>
          <w:lang w:val="en-US"/>
        </w:rPr>
        <w:t>Edificio</w:t>
      </w:r>
      <w:proofErr w:type="spellEnd"/>
      <w:r w:rsidRPr="007814F8">
        <w:rPr>
          <w:sz w:val="24"/>
          <w:szCs w:val="24"/>
          <w:lang w:val="en-US"/>
        </w:rPr>
        <w:t xml:space="preserve"> </w:t>
      </w:r>
      <w:proofErr w:type="spellStart"/>
      <w:r w:rsidRPr="007814F8">
        <w:rPr>
          <w:sz w:val="24"/>
          <w:szCs w:val="24"/>
          <w:lang w:val="en-US"/>
        </w:rPr>
        <w:t>Sede</w:t>
      </w:r>
      <w:proofErr w:type="spellEnd"/>
      <w:r w:rsidRPr="007814F8">
        <w:rPr>
          <w:sz w:val="24"/>
          <w:szCs w:val="24"/>
          <w:lang w:val="en-US"/>
        </w:rPr>
        <w:t xml:space="preserve"> </w:t>
      </w:r>
      <w:proofErr w:type="spellStart"/>
      <w:r w:rsidRPr="007814F8">
        <w:rPr>
          <w:sz w:val="24"/>
          <w:szCs w:val="24"/>
          <w:lang w:val="en-US"/>
        </w:rPr>
        <w:t>Fiscalía</w:t>
      </w:r>
      <w:proofErr w:type="spellEnd"/>
      <w:r w:rsidRPr="007814F8">
        <w:rPr>
          <w:sz w:val="24"/>
          <w:szCs w:val="24"/>
          <w:lang w:val="en-US"/>
        </w:rPr>
        <w:t xml:space="preserve"> General de la </w:t>
      </w:r>
      <w:proofErr w:type="spellStart"/>
      <w:r w:rsidRPr="007814F8">
        <w:rPr>
          <w:sz w:val="24"/>
          <w:szCs w:val="24"/>
          <w:lang w:val="en-US"/>
        </w:rPr>
        <w:t>República</w:t>
      </w:r>
      <w:proofErr w:type="spellEnd"/>
    </w:p>
    <w:p w14:paraId="59D4213F" w14:textId="77777777" w:rsidR="00541E1D" w:rsidRPr="007814F8" w:rsidRDefault="00541E1D" w:rsidP="007814F8">
      <w:pPr>
        <w:spacing w:after="0"/>
        <w:rPr>
          <w:sz w:val="24"/>
          <w:szCs w:val="24"/>
          <w:lang w:val="en-US"/>
        </w:rPr>
      </w:pPr>
      <w:r w:rsidRPr="007814F8">
        <w:rPr>
          <w:sz w:val="24"/>
          <w:szCs w:val="24"/>
          <w:lang w:val="en-US"/>
        </w:rPr>
        <w:t>La Candelaria, Caracas, Venezuela</w:t>
      </w:r>
    </w:p>
    <w:p w14:paraId="0A37501D" w14:textId="77777777" w:rsidR="00541E1D" w:rsidRPr="007814F8" w:rsidRDefault="00541E1D">
      <w:pPr>
        <w:rPr>
          <w:sz w:val="24"/>
          <w:szCs w:val="24"/>
        </w:rPr>
      </w:pPr>
    </w:p>
    <w:p w14:paraId="0400CA92" w14:textId="181E9277" w:rsidR="00541E1D" w:rsidRPr="007814F8" w:rsidRDefault="00541E1D" w:rsidP="00541E1D">
      <w:pPr>
        <w:pStyle w:val="AIAddressText"/>
        <w:spacing w:line="240" w:lineRule="auto"/>
        <w:rPr>
          <w:rFonts w:asciiTheme="minorHAnsi" w:hAnsiTheme="minorHAnsi" w:cstheme="minorHAnsi"/>
          <w:bCs/>
          <w:sz w:val="24"/>
        </w:rPr>
      </w:pPr>
    </w:p>
    <w:p w14:paraId="6A05A809" w14:textId="77777777" w:rsidR="00541E1D" w:rsidRPr="007814F8" w:rsidRDefault="00541E1D" w:rsidP="00541E1D">
      <w:pPr>
        <w:pStyle w:val="AIAddressText"/>
        <w:spacing w:line="240" w:lineRule="auto"/>
        <w:rPr>
          <w:rFonts w:asciiTheme="minorHAnsi" w:hAnsiTheme="minorHAnsi" w:cstheme="minorHAnsi"/>
          <w:bCs/>
          <w:sz w:val="24"/>
        </w:rPr>
      </w:pPr>
    </w:p>
    <w:p w14:paraId="49EB3E02" w14:textId="77777777" w:rsidR="007814F8" w:rsidRPr="007814F8" w:rsidRDefault="007814F8" w:rsidP="00541E1D">
      <w:pPr>
        <w:pStyle w:val="AIAddressText"/>
        <w:spacing w:line="240" w:lineRule="auto"/>
        <w:rPr>
          <w:rFonts w:asciiTheme="minorHAnsi" w:hAnsiTheme="minorHAnsi"/>
          <w:bCs/>
          <w:sz w:val="24"/>
        </w:rPr>
      </w:pPr>
    </w:p>
    <w:p w14:paraId="589FE406" w14:textId="77777777" w:rsidR="007814F8" w:rsidRPr="007814F8" w:rsidRDefault="007814F8" w:rsidP="00541E1D">
      <w:pPr>
        <w:pStyle w:val="AIAddressText"/>
        <w:spacing w:line="240" w:lineRule="auto"/>
        <w:rPr>
          <w:rFonts w:asciiTheme="minorHAnsi" w:hAnsiTheme="minorHAnsi"/>
          <w:bCs/>
          <w:sz w:val="24"/>
        </w:rPr>
      </w:pPr>
    </w:p>
    <w:p w14:paraId="3939C896" w14:textId="60B69C87" w:rsidR="00541E1D" w:rsidRPr="007814F8" w:rsidRDefault="00541E1D" w:rsidP="00541E1D">
      <w:pPr>
        <w:pStyle w:val="AIAddressText"/>
        <w:spacing w:line="240" w:lineRule="auto"/>
        <w:rPr>
          <w:rFonts w:asciiTheme="minorHAnsi" w:hAnsiTheme="minorHAnsi" w:cstheme="minorHAnsi"/>
          <w:bCs/>
          <w:sz w:val="24"/>
        </w:rPr>
      </w:pPr>
      <w:r w:rsidRPr="007814F8">
        <w:rPr>
          <w:rFonts w:asciiTheme="minorHAnsi" w:hAnsiTheme="minorHAnsi"/>
          <w:bCs/>
          <w:sz w:val="24"/>
        </w:rPr>
        <w:t>Señor Fiscal General:</w:t>
      </w:r>
    </w:p>
    <w:p w14:paraId="5A39BBE3" w14:textId="77777777" w:rsidR="00541E1D" w:rsidRPr="007814F8" w:rsidRDefault="00541E1D" w:rsidP="00541E1D">
      <w:pPr>
        <w:pStyle w:val="AIAddressText"/>
        <w:spacing w:line="240" w:lineRule="auto"/>
        <w:rPr>
          <w:rFonts w:asciiTheme="minorHAnsi" w:hAnsiTheme="minorHAnsi" w:cstheme="minorHAnsi"/>
          <w:bCs/>
          <w:sz w:val="24"/>
        </w:rPr>
      </w:pPr>
    </w:p>
    <w:p w14:paraId="150335D4" w14:textId="7D117F1C" w:rsidR="00541E1D" w:rsidRPr="007814F8" w:rsidRDefault="00541E1D" w:rsidP="00541E1D">
      <w:pPr>
        <w:spacing w:line="240" w:lineRule="auto"/>
        <w:rPr>
          <w:rFonts w:cstheme="minorHAnsi"/>
          <w:sz w:val="24"/>
          <w:szCs w:val="24"/>
        </w:rPr>
      </w:pPr>
      <w:r w:rsidRPr="007814F8">
        <w:rPr>
          <w:sz w:val="24"/>
          <w:szCs w:val="24"/>
        </w:rPr>
        <w:t>Le insto a cerrar formalmente la causa judicial contra Geraldine Chacón y a conceder a ésta la libertad sin condiciones. Geraldine defiende pacíficamente los derechos humanos, y en ningún momento ha abogado por la violencia.</w:t>
      </w:r>
    </w:p>
    <w:p w14:paraId="289FE796" w14:textId="77777777" w:rsidR="00541E1D" w:rsidRPr="007814F8" w:rsidRDefault="00541E1D" w:rsidP="00541E1D">
      <w:pPr>
        <w:spacing w:line="240" w:lineRule="auto"/>
        <w:rPr>
          <w:rFonts w:cstheme="minorHAnsi"/>
          <w:bCs/>
          <w:sz w:val="24"/>
          <w:szCs w:val="24"/>
        </w:rPr>
      </w:pPr>
      <w:r w:rsidRPr="007814F8">
        <w:rPr>
          <w:sz w:val="24"/>
          <w:szCs w:val="24"/>
        </w:rPr>
        <w:t xml:space="preserve">Geraldine Chacón ha sido detenida, recluida durante cuatro meses en </w:t>
      </w:r>
      <w:r w:rsidRPr="007814F8">
        <w:rPr>
          <w:color w:val="000000"/>
          <w:sz w:val="24"/>
          <w:szCs w:val="24"/>
        </w:rPr>
        <w:t>condiciones deplorables</w:t>
      </w:r>
      <w:r w:rsidRPr="007814F8">
        <w:rPr>
          <w:sz w:val="24"/>
          <w:szCs w:val="24"/>
        </w:rPr>
        <w:t xml:space="preserve"> e intimidada, debido exclusivamente a su trabajo pacífico con jóvenes de Caracas. </w:t>
      </w:r>
      <w:r w:rsidRPr="007814F8">
        <w:rPr>
          <w:color w:val="000000"/>
          <w:sz w:val="24"/>
          <w:szCs w:val="24"/>
        </w:rPr>
        <w:t xml:space="preserve">Aunque se encuentra en libertad condicional desde junio, no puede salir del país y podría ser detenida de nuevo sin ninguna justificación. </w:t>
      </w:r>
      <w:r w:rsidRPr="007814F8">
        <w:rPr>
          <w:sz w:val="24"/>
          <w:szCs w:val="24"/>
        </w:rPr>
        <w:t>Una joven con una participación tan apasionada y activa en la sociedad debe ser ensalzada, y no silenciada.</w:t>
      </w:r>
    </w:p>
    <w:p w14:paraId="3647D70B" w14:textId="77777777" w:rsidR="007814F8" w:rsidRPr="007814F8" w:rsidRDefault="007814F8" w:rsidP="00541E1D">
      <w:pPr>
        <w:rPr>
          <w:sz w:val="24"/>
          <w:szCs w:val="24"/>
        </w:rPr>
      </w:pPr>
    </w:p>
    <w:p w14:paraId="7F16B3CB" w14:textId="08FB9320" w:rsidR="00541E1D" w:rsidRPr="007814F8" w:rsidRDefault="00541E1D" w:rsidP="00541E1D">
      <w:pPr>
        <w:rPr>
          <w:sz w:val="24"/>
          <w:szCs w:val="24"/>
        </w:rPr>
      </w:pPr>
      <w:r w:rsidRPr="007814F8">
        <w:rPr>
          <w:sz w:val="24"/>
          <w:szCs w:val="24"/>
        </w:rPr>
        <w:t>Atentamente,</w:t>
      </w:r>
      <w:bookmarkStart w:id="0" w:name="_GoBack"/>
      <w:bookmarkEnd w:id="0"/>
    </w:p>
    <w:sectPr w:rsidR="00541E1D" w:rsidRPr="0078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1D"/>
    <w:rsid w:val="00140734"/>
    <w:rsid w:val="00541E1D"/>
    <w:rsid w:val="007814F8"/>
    <w:rsid w:val="12C0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DC3D"/>
  <w15:chartTrackingRefBased/>
  <w15:docId w15:val="{57867892-80A7-4EBA-85FA-B9A064A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E1D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ressText">
    <w:name w:val="AI Address Text"/>
    <w:basedOn w:val="Normal"/>
    <w:rsid w:val="00541E1D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0339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242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100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4286B4"/>
                        <w:left w:val="single" w:sz="6" w:space="0" w:color="4286B4"/>
                        <w:bottom w:val="single" w:sz="6" w:space="0" w:color="4286B4"/>
                        <w:right w:val="single" w:sz="6" w:space="0" w:color="4286B4"/>
                      </w:divBdr>
                      <w:divsChild>
                        <w:div w:id="3327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868A6FBE7A10514699DE46074400F903" ma:contentTypeVersion="424" ma:contentTypeDescription="Create a new document." ma:contentTypeScope="" ma:versionID="6f04de78bba2ae0ec8bc98af96740ef9">
  <xsd:schema xmlns:xsd="http://www.w3.org/2001/XMLSchema" xmlns:xs="http://www.w3.org/2001/XMLSchema" xmlns:p="http://schemas.microsoft.com/office/2006/metadata/properties" xmlns:ns2="bfeaee56-3f24-4e70-bd7c-510d1464df69" xmlns:ns3="3d3e85ed-5de8-4ef2-9c05-f804b61c9228" xmlns:ns4="9fdda4e2-8389-437d-a6f2-966679085c57" targetNamespace="http://schemas.microsoft.com/office/2006/metadata/properties" ma:root="true" ma:fieldsID="75dee4940b92460db71d305aedc2a16b" ns2:_="" ns3:_="" ns4:_="">
    <xsd:import namespace="bfeaee56-3f24-4e70-bd7c-510d1464df69"/>
    <xsd:import namespace="3d3e85ed-5de8-4ef2-9c05-f804b61c9228"/>
    <xsd:import namespace="9fdda4e2-8389-437d-a6f2-966679085c5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85ed-5de8-4ef2-9c05-f804b61c9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a4e2-8389-437d-a6f2-96667908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eaee56-3f24-4e70-bd7c-510d1464df69">NNAUYH2T6ZEP-839465153-5222</_dlc_DocId>
    <_dlc_DocIdUrl xmlns="bfeaee56-3f24-4e70-bd7c-510d1464df69">
      <Url>https://oneamnesty.sharepoint.com/sites/nor-intranet/Skriv_for_liv/_layouts/15/DocIdRedir.aspx?ID=NNAUYH2T6ZEP-839465153-5222</Url>
      <Description>NNAUYH2T6ZEP-839465153-5222</Description>
    </_dlc_DocIdUrl>
    <AmnestySiteName xmlns="bfeaee56-3f24-4e70-bd7c-510d1464df69">Skriv for liv</AmnestySiteName>
    <TaxCatchAll xmlns="bfeaee56-3f24-4e70-bd7c-510d1464df69"/>
    <TaxKeywordTaxHTField xmlns="bfeaee56-3f24-4e70-bd7c-510d1464df6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3160CFC-7E29-4C71-882F-C11B6033F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9621E-54E2-4A13-AB90-92ED47AFDC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82EDBA-1D4F-4FBC-9AB5-ACAACA45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ee56-3f24-4e70-bd7c-510d1464df69"/>
    <ds:schemaRef ds:uri="3d3e85ed-5de8-4ef2-9c05-f804b61c9228"/>
    <ds:schemaRef ds:uri="9fdda4e2-8389-437d-a6f2-966679085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4CCAC-235C-4D5C-873A-303AA0A017DF}">
  <ds:schemaRefs>
    <ds:schemaRef ds:uri="bfeaee56-3f24-4e70-bd7c-510d1464df69"/>
    <ds:schemaRef ds:uri="9fdda4e2-8389-437d-a6f2-966679085c57"/>
    <ds:schemaRef ds:uri="http://purl.org/dc/elements/1.1/"/>
    <ds:schemaRef ds:uri="http://schemas.microsoft.com/office/infopath/2007/PartnerControls"/>
    <ds:schemaRef ds:uri="3d3e85ed-5de8-4ef2-9c05-f804b61c922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Company>Amnesty International Norge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Willetts</dc:creator>
  <cp:keywords/>
  <dc:description/>
  <cp:lastModifiedBy>Cecilie Willetts</cp:lastModifiedBy>
  <cp:revision>3</cp:revision>
  <dcterms:created xsi:type="dcterms:W3CDTF">2018-11-01T08:59:00Z</dcterms:created>
  <dcterms:modified xsi:type="dcterms:W3CDTF">2018-11-01T09:51:00Z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0x0101004B5107DA54481E40B84F503CF3CBC9130F00868A6FBE7A10514699DE46074400F903</vt:lpwstr>
  </property>
  <property fmtid="{D5CDD505-2E9C-101B-9397-08002B2CF9AE}" pid="3" name="_dlc_DocIdItemGuid">
    <vt:lpwstr>ed85f56a-a1df-49cc-bfe9-a092ce33e2e4</vt:lpwstr>
  </property>
  <property fmtid="{D5CDD505-2E9C-101B-9397-08002B2CF9AE}" pid="4" name="TaxKeyword">
    <vt:lpwstr/>
  </property>
</Properties>
</file>